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30" w:rsidRPr="000A6B5A" w:rsidRDefault="00426930" w:rsidP="00F34D8D">
      <w:pPr>
        <w:spacing w:line="360" w:lineRule="auto"/>
        <w:jc w:val="center"/>
        <w:rPr>
          <w:b/>
          <w:sz w:val="24"/>
          <w:szCs w:val="24"/>
        </w:rPr>
      </w:pPr>
      <w:r w:rsidRPr="000A6B5A">
        <w:rPr>
          <w:b/>
          <w:sz w:val="24"/>
          <w:szCs w:val="24"/>
        </w:rPr>
        <w:t>SCHEMA DI CONVENZIONE</w:t>
      </w:r>
    </w:p>
    <w:p w:rsidR="00426930" w:rsidRPr="000A6B5A" w:rsidRDefault="00426930" w:rsidP="00F34D8D">
      <w:pPr>
        <w:spacing w:line="360" w:lineRule="auto"/>
        <w:jc w:val="both"/>
        <w:rPr>
          <w:sz w:val="24"/>
          <w:szCs w:val="24"/>
        </w:rPr>
      </w:pPr>
    </w:p>
    <w:p w:rsidR="00426930" w:rsidRPr="000A6B5A" w:rsidRDefault="00426930" w:rsidP="00F34D8D">
      <w:pPr>
        <w:spacing w:line="360" w:lineRule="auto"/>
        <w:jc w:val="both"/>
        <w:rPr>
          <w:b/>
          <w:sz w:val="24"/>
          <w:szCs w:val="24"/>
        </w:rPr>
      </w:pPr>
      <w:r w:rsidRPr="000A6B5A">
        <w:rPr>
          <w:b/>
          <w:sz w:val="24"/>
          <w:szCs w:val="24"/>
        </w:rPr>
        <w:t xml:space="preserve">UTILIZZO DI GRADUATORIA DI CONCORSO PUBBLICO PER L’ASSUNZIONE A TEMPO PIENO E INDETERMINATO PER IL PROFILO PROFESSIONALE DI ISTRUTTORE </w:t>
      </w:r>
      <w:r>
        <w:rPr>
          <w:b/>
          <w:sz w:val="24"/>
          <w:szCs w:val="24"/>
        </w:rPr>
        <w:t>AMMINISTRATIVO – CATEGORIA C – POSIZIONE ECONOMICA C</w:t>
      </w:r>
      <w:r w:rsidRPr="000A6B5A">
        <w:rPr>
          <w:b/>
          <w:sz w:val="24"/>
          <w:szCs w:val="24"/>
        </w:rPr>
        <w:t>1</w:t>
      </w:r>
    </w:p>
    <w:p w:rsidR="00426930" w:rsidRPr="000A6B5A" w:rsidRDefault="00426930" w:rsidP="00F34D8D">
      <w:pPr>
        <w:spacing w:line="360" w:lineRule="auto"/>
        <w:jc w:val="both"/>
        <w:rPr>
          <w:sz w:val="24"/>
          <w:szCs w:val="24"/>
        </w:rPr>
      </w:pPr>
      <w:r>
        <w:rPr>
          <w:noProof/>
          <w:lang w:eastAsia="it-IT"/>
        </w:rPr>
        <w:pict>
          <v:rect id="Rectangle 4" o:spid="_x0000_s1028" style="position:absolute;left:0;text-align:left;margin-left:55.2pt;margin-top:13.75pt;width:485.15pt;height:.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WAdwIAAPk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AN&#10;Roq00KJPQBpRW8lRHujpjCsh6sk82lCgM2tNvzqk9KKBKH5vre4aThiAykJ88uxAMBwcRZvuvWaQ&#10;ney8jkwdatuGhMABOsSGHC8N4QePKHycZJMsT8cYUfBNbsaxXwkpz2eNdf4t1y0KmwpbQB5zk/3a&#10;+YCFlOeQiF1LwVZCymjY7WYhLdqTII34i/ChxOswqUKw0uFYn7H/AhDhjuALYGOrfxTZKE8fRsVg&#10;NZlNB/kqHw+KaTobpFnxUEzSvMiXq58BYJaXjWCMq7VQ/Cy7LH9ZW08D0AsmCg91FS7Go3Gs/Rl6&#10;97IiW+FhCqVoKzy7MEHK0NY3ikHZpPREyH6fPIcfWQYOzv+RlSiC0PdePxvNjqABq6FJMIXwXsCm&#10;0fY7Rh3MXoXdtx2xHCP5ToGOiizPw7BGIx9PR2DYa8/m2kMUhVQV9hj124XvB3xnrNg2cFMWiVH6&#10;HrRXiyiMoMse1UmxMF+xgtNbEAb42o5Rv1+s+S8AAAD//wMAUEsDBBQABgAIAAAAIQC1Br1D3gAA&#10;AAoBAAAPAAAAZHJzL2Rvd25yZXYueG1sTI/BTsMwDIbvSLxDZCRuLFm1slKaTgyJIxIbHNgtbUxb&#10;rXFKk22Fp8c7jeNvf/r9uVhNrhdHHEPnScN8pkAg1d521Gj4eH+5y0CEaMia3hNq+MEAq/L6qjC5&#10;9Sfa4HEbG8ElFHKjoY1xyKUMdYvOhJkfkHj35UdnIsexkXY0Jy53vUyUupfOdMQXWjPgc4v1fntw&#10;GtYP2fr7bUGvv5tqh7vPap8mo9L69mZ6egQRcYoXGM76rA4lO1X+QDaInvNcLRjVkCxTEGdAZWoJ&#10;ouJJloIsC/n/hfIPAAD//wMAUEsBAi0AFAAGAAgAAAAhALaDOJL+AAAA4QEAABMAAAAAAAAAAAAA&#10;AAAAAAAAAFtDb250ZW50X1R5cGVzXS54bWxQSwECLQAUAAYACAAAACEAOP0h/9YAAACUAQAACwAA&#10;AAAAAAAAAAAAAAAvAQAAX3JlbHMvLnJlbHNQSwECLQAUAAYACAAAACEAErLlgHcCAAD5BAAADgAA&#10;AAAAAAAAAAAAAAAuAgAAZHJzL2Uyb0RvYy54bWxQSwECLQAUAAYACAAAACEAtQa9Q94AAAAKAQAA&#10;DwAAAAAAAAAAAAAAAADRBAAAZHJzL2Rvd25yZXYueG1sUEsFBgAAAAAEAAQA8wAAANwFAAAAAA==&#10;" fillcolor="black" stroked="f">
            <w10:wrap type="topAndBottom" anchorx="page"/>
          </v:rect>
        </w:pict>
      </w:r>
    </w:p>
    <w:p w:rsidR="00426930" w:rsidRPr="000A6B5A" w:rsidRDefault="00426930" w:rsidP="00F34D8D">
      <w:pPr>
        <w:spacing w:line="360" w:lineRule="auto"/>
        <w:jc w:val="both"/>
        <w:rPr>
          <w:sz w:val="24"/>
          <w:szCs w:val="24"/>
        </w:rPr>
      </w:pPr>
      <w:r>
        <w:rPr>
          <w:sz w:val="24"/>
          <w:szCs w:val="24"/>
        </w:rPr>
        <w:t>L</w:t>
      </w:r>
      <w:r w:rsidRPr="000A6B5A">
        <w:rPr>
          <w:sz w:val="24"/>
          <w:szCs w:val="24"/>
        </w:rPr>
        <w:t xml:space="preserve">’anno </w:t>
      </w:r>
      <w:r>
        <w:rPr>
          <w:sz w:val="24"/>
          <w:szCs w:val="24"/>
        </w:rPr>
        <w:t>……………….</w:t>
      </w:r>
      <w:r w:rsidRPr="000A6B5A">
        <w:rPr>
          <w:sz w:val="24"/>
          <w:szCs w:val="24"/>
        </w:rPr>
        <w:t xml:space="preserve"> il giorno </w:t>
      </w:r>
      <w:r>
        <w:rPr>
          <w:sz w:val="24"/>
          <w:szCs w:val="24"/>
        </w:rPr>
        <w:t xml:space="preserve">……………… del mese </w:t>
      </w:r>
      <w:r w:rsidRPr="000A6B5A">
        <w:rPr>
          <w:sz w:val="24"/>
          <w:szCs w:val="24"/>
        </w:rPr>
        <w:t xml:space="preserve">di </w:t>
      </w:r>
      <w:r>
        <w:rPr>
          <w:sz w:val="24"/>
          <w:szCs w:val="24"/>
        </w:rPr>
        <w:t>………………………………….………..</w:t>
      </w:r>
    </w:p>
    <w:p w:rsidR="00426930" w:rsidRPr="000A6B5A" w:rsidRDefault="00426930" w:rsidP="00F34D8D">
      <w:pPr>
        <w:spacing w:line="360" w:lineRule="auto"/>
        <w:jc w:val="center"/>
        <w:rPr>
          <w:b/>
          <w:sz w:val="24"/>
          <w:szCs w:val="24"/>
        </w:rPr>
      </w:pPr>
      <w:r w:rsidRPr="000A6B5A">
        <w:rPr>
          <w:b/>
          <w:sz w:val="24"/>
          <w:szCs w:val="24"/>
        </w:rPr>
        <w:t>TRA</w:t>
      </w:r>
    </w:p>
    <w:p w:rsidR="00426930" w:rsidRPr="000A6B5A" w:rsidRDefault="00426930" w:rsidP="00F34D8D">
      <w:pPr>
        <w:spacing w:line="360" w:lineRule="auto"/>
        <w:jc w:val="both"/>
        <w:rPr>
          <w:sz w:val="24"/>
          <w:szCs w:val="24"/>
        </w:rPr>
      </w:pPr>
      <w:r>
        <w:rPr>
          <w:sz w:val="24"/>
          <w:szCs w:val="24"/>
        </w:rPr>
        <w:t>il Comune di</w:t>
      </w:r>
      <w:r w:rsidRPr="000A6B5A">
        <w:rPr>
          <w:sz w:val="24"/>
          <w:szCs w:val="24"/>
        </w:rPr>
        <w:t xml:space="preserve"> Parete</w:t>
      </w:r>
      <w:r>
        <w:rPr>
          <w:sz w:val="24"/>
          <w:szCs w:val="24"/>
        </w:rPr>
        <w:t xml:space="preserve"> </w:t>
      </w:r>
      <w:r w:rsidRPr="000A6B5A">
        <w:rPr>
          <w:sz w:val="24"/>
          <w:szCs w:val="24"/>
        </w:rPr>
        <w:t>(C.F. 81001710615</w:t>
      </w:r>
      <w:r>
        <w:rPr>
          <w:sz w:val="24"/>
          <w:szCs w:val="24"/>
        </w:rPr>
        <w:t>) legalmente</w:t>
      </w:r>
      <w:r w:rsidRPr="000A6B5A">
        <w:rPr>
          <w:sz w:val="24"/>
          <w:szCs w:val="24"/>
        </w:rPr>
        <w:t xml:space="preserve"> </w:t>
      </w:r>
      <w:r>
        <w:rPr>
          <w:sz w:val="24"/>
          <w:szCs w:val="24"/>
        </w:rPr>
        <w:t>rappresentato</w:t>
      </w:r>
      <w:r w:rsidRPr="000A6B5A">
        <w:rPr>
          <w:sz w:val="24"/>
          <w:szCs w:val="24"/>
        </w:rPr>
        <w:t xml:space="preserve"> dal Responsabile dell’Area Amministrativa, che ai sensi dell’art. 107 del D.Lgs. 267/2000, agisce in nome e per conto dell’Ente </w:t>
      </w:r>
      <w:r>
        <w:rPr>
          <w:sz w:val="24"/>
          <w:szCs w:val="24"/>
        </w:rPr>
        <w:t>predetto</w:t>
      </w:r>
    </w:p>
    <w:p w:rsidR="00426930" w:rsidRPr="000A6B5A" w:rsidRDefault="00426930" w:rsidP="00F34D8D">
      <w:pPr>
        <w:spacing w:line="360" w:lineRule="auto"/>
        <w:jc w:val="center"/>
        <w:rPr>
          <w:b/>
          <w:sz w:val="24"/>
          <w:szCs w:val="24"/>
        </w:rPr>
      </w:pPr>
      <w:r w:rsidRPr="000A6B5A">
        <w:rPr>
          <w:b/>
          <w:sz w:val="24"/>
          <w:szCs w:val="24"/>
        </w:rPr>
        <w:t>E</w:t>
      </w:r>
    </w:p>
    <w:p w:rsidR="00426930" w:rsidRPr="000A6B5A" w:rsidRDefault="00426930" w:rsidP="00F34D8D">
      <w:pPr>
        <w:spacing w:line="360" w:lineRule="auto"/>
        <w:jc w:val="both"/>
        <w:rPr>
          <w:sz w:val="24"/>
          <w:szCs w:val="24"/>
        </w:rPr>
      </w:pPr>
      <w:r w:rsidRPr="000A6B5A">
        <w:rPr>
          <w:sz w:val="24"/>
          <w:szCs w:val="24"/>
        </w:rPr>
        <w:t xml:space="preserve">il Comune di </w:t>
      </w:r>
      <w:r>
        <w:rPr>
          <w:sz w:val="24"/>
          <w:szCs w:val="24"/>
        </w:rPr>
        <w:t>Giugliano in Campania</w:t>
      </w:r>
      <w:r w:rsidRPr="000A6B5A">
        <w:rPr>
          <w:sz w:val="24"/>
          <w:szCs w:val="24"/>
        </w:rPr>
        <w:t xml:space="preserve"> (C.F </w:t>
      </w:r>
      <w:r>
        <w:rPr>
          <w:sz w:val="24"/>
          <w:szCs w:val="24"/>
        </w:rPr>
        <w:t>80049220637</w:t>
      </w:r>
      <w:r w:rsidRPr="000A6B5A">
        <w:rPr>
          <w:sz w:val="24"/>
          <w:szCs w:val="24"/>
        </w:rPr>
        <w:t>) legalmente rappresentato da</w:t>
      </w:r>
      <w:r>
        <w:rPr>
          <w:sz w:val="24"/>
          <w:szCs w:val="24"/>
        </w:rPr>
        <w:t>l Dirigente del Settore Affari Istituzionali</w:t>
      </w:r>
      <w:r w:rsidRPr="000A6B5A">
        <w:rPr>
          <w:sz w:val="24"/>
          <w:szCs w:val="24"/>
        </w:rPr>
        <w:t xml:space="preserve"> che</w:t>
      </w:r>
      <w:r>
        <w:rPr>
          <w:sz w:val="24"/>
          <w:szCs w:val="24"/>
        </w:rPr>
        <w:t>,</w:t>
      </w:r>
      <w:r w:rsidRPr="000A6B5A">
        <w:rPr>
          <w:sz w:val="24"/>
          <w:szCs w:val="24"/>
        </w:rPr>
        <w:t xml:space="preserve"> ai sensi dell’art. 107 del D.Lgs. 267/2000, agisce in nome e per conto dell’Ente </w:t>
      </w:r>
      <w:r>
        <w:rPr>
          <w:sz w:val="24"/>
          <w:szCs w:val="24"/>
        </w:rPr>
        <w:t xml:space="preserve">predetto (d’ora innanzi Comune </w:t>
      </w:r>
      <w:r w:rsidRPr="003D1637">
        <w:rPr>
          <w:i/>
          <w:sz w:val="24"/>
          <w:szCs w:val="24"/>
        </w:rPr>
        <w:t>utilizzatore</w:t>
      </w:r>
      <w:r>
        <w:rPr>
          <w:sz w:val="24"/>
          <w:szCs w:val="24"/>
        </w:rPr>
        <w:t>)</w:t>
      </w:r>
    </w:p>
    <w:p w:rsidR="00426930" w:rsidRPr="000A6B5A" w:rsidRDefault="00426930" w:rsidP="00F34D8D">
      <w:pPr>
        <w:spacing w:line="360" w:lineRule="auto"/>
        <w:rPr>
          <w:b/>
          <w:sz w:val="24"/>
          <w:szCs w:val="24"/>
        </w:rPr>
      </w:pPr>
      <w:r w:rsidRPr="000A6B5A">
        <w:rPr>
          <w:b/>
          <w:sz w:val="24"/>
          <w:szCs w:val="24"/>
        </w:rPr>
        <w:t>V</w:t>
      </w:r>
      <w:r>
        <w:rPr>
          <w:b/>
          <w:sz w:val="24"/>
          <w:szCs w:val="24"/>
        </w:rPr>
        <w:t>isti:</w:t>
      </w:r>
    </w:p>
    <w:p w:rsidR="00426930" w:rsidRPr="000A6B5A" w:rsidRDefault="00426930" w:rsidP="00F34D8D">
      <w:pPr>
        <w:pStyle w:val="ListParagraph"/>
        <w:numPr>
          <w:ilvl w:val="0"/>
          <w:numId w:val="2"/>
        </w:numPr>
        <w:spacing w:line="360" w:lineRule="auto"/>
        <w:rPr>
          <w:sz w:val="24"/>
          <w:szCs w:val="24"/>
        </w:rPr>
      </w:pPr>
      <w:r w:rsidRPr="000A6B5A">
        <w:rPr>
          <w:sz w:val="24"/>
          <w:szCs w:val="24"/>
        </w:rPr>
        <w:t>l’art 9 della legge 16/01/2003, n. 3 che prevede che le Amministrazioni dello Stato, anche in ordinamento autonomo, e gli enti pubblici non economici possono ricoprire i posti disponibili utilizzando gli idonei alle graduatorie di pubblici concorsi approvate da altre amministrazioni del medesimo comparto di contrattazione con le modalità indicate in un regolamento statale da approvare ai sensi dell’art. 17 della Legge 400/1988;</w:t>
      </w:r>
    </w:p>
    <w:p w:rsidR="00426930" w:rsidRPr="000A6B5A" w:rsidRDefault="00426930" w:rsidP="00F34D8D">
      <w:pPr>
        <w:pStyle w:val="ListParagraph"/>
        <w:numPr>
          <w:ilvl w:val="0"/>
          <w:numId w:val="2"/>
        </w:numPr>
        <w:spacing w:line="360" w:lineRule="auto"/>
        <w:rPr>
          <w:sz w:val="24"/>
          <w:szCs w:val="24"/>
        </w:rPr>
      </w:pPr>
      <w:r w:rsidRPr="000A6B5A">
        <w:rPr>
          <w:sz w:val="24"/>
          <w:szCs w:val="24"/>
        </w:rPr>
        <w:t>l’art. 3, comma 61 della legge 24/12/2003, n. 350 che prevede che, nelle more dell’emanazione del predetto regolamento, gli Enti possono utilizzare le graduatorie di pubblici concorsi approvate da altre amministrazioni, previo accordo tra le stesse;</w:t>
      </w:r>
    </w:p>
    <w:p w:rsidR="00426930" w:rsidRPr="000A6B5A" w:rsidRDefault="00426930" w:rsidP="00F34D8D">
      <w:pPr>
        <w:pStyle w:val="ListParagraph"/>
        <w:numPr>
          <w:ilvl w:val="0"/>
          <w:numId w:val="2"/>
        </w:numPr>
        <w:spacing w:line="360" w:lineRule="auto"/>
        <w:rPr>
          <w:sz w:val="24"/>
          <w:szCs w:val="24"/>
        </w:rPr>
      </w:pPr>
      <w:r w:rsidRPr="000A6B5A">
        <w:rPr>
          <w:sz w:val="24"/>
          <w:szCs w:val="24"/>
        </w:rPr>
        <w:t>l’art. 4 del D.L. n. 101 del 3108/2013, convertito in Legge n. 125 30/10/2013, che prevede la possibilità per le Amministrazioni Pubbliche di utilizzare, prima di avviare nuovi concorsi, le graduatorie di pubblici concorsi approvate da altre Amministrazioni, previo accordo tra le Amministrazioni interessate;</w:t>
      </w:r>
    </w:p>
    <w:p w:rsidR="00426930" w:rsidRPr="000A6B5A" w:rsidRDefault="00426930" w:rsidP="00F34D8D">
      <w:pPr>
        <w:pStyle w:val="ListParagraph"/>
        <w:numPr>
          <w:ilvl w:val="0"/>
          <w:numId w:val="2"/>
        </w:numPr>
        <w:spacing w:line="360" w:lineRule="auto"/>
        <w:rPr>
          <w:sz w:val="24"/>
          <w:szCs w:val="24"/>
        </w:rPr>
      </w:pPr>
      <w:r w:rsidRPr="000A6B5A">
        <w:rPr>
          <w:sz w:val="24"/>
          <w:szCs w:val="24"/>
        </w:rPr>
        <w:t>la sentenza n. 01110/2014 del TAR Puglia, che aderendo alla posizione espressa dal Dipartimento della Funzione Pubblica, nonché l’orientamento del Giudice Amministrativo (TAR Basilicata, sentenza n. 574/2001) e del Giudice Contabile (deliberazione n. 124/2013 della Sezione Regionale delle Corte dei Conti Umbria) ha confermato che l’accordo tra le Amministrazioni possa intervenire anche dopo l’approvazione della graduatoria;</w:t>
      </w:r>
    </w:p>
    <w:p w:rsidR="00426930" w:rsidRPr="000A6B5A" w:rsidRDefault="00426930" w:rsidP="00F34D8D">
      <w:pPr>
        <w:pStyle w:val="ListParagraph"/>
        <w:numPr>
          <w:ilvl w:val="0"/>
          <w:numId w:val="2"/>
        </w:numPr>
        <w:spacing w:line="360" w:lineRule="auto"/>
        <w:rPr>
          <w:sz w:val="24"/>
          <w:szCs w:val="24"/>
        </w:rPr>
      </w:pPr>
      <w:r w:rsidRPr="000A6B5A">
        <w:rPr>
          <w:sz w:val="24"/>
          <w:szCs w:val="24"/>
        </w:rPr>
        <w:t>l’art. 35 del D. Lgs 165/2001 e 91 del D. Lgs 267/2000;</w:t>
      </w:r>
    </w:p>
    <w:p w:rsidR="00426930" w:rsidRPr="000A6B5A" w:rsidRDefault="00426930" w:rsidP="00F34D8D">
      <w:pPr>
        <w:pStyle w:val="ListParagraph"/>
        <w:numPr>
          <w:ilvl w:val="0"/>
          <w:numId w:val="2"/>
        </w:numPr>
        <w:spacing w:line="360" w:lineRule="auto"/>
        <w:rPr>
          <w:sz w:val="24"/>
          <w:szCs w:val="24"/>
        </w:rPr>
      </w:pPr>
      <w:r w:rsidRPr="000A6B5A">
        <w:rPr>
          <w:sz w:val="24"/>
          <w:szCs w:val="24"/>
        </w:rPr>
        <w:t>l’art. 39 della Legge 449/1997;</w:t>
      </w:r>
    </w:p>
    <w:p w:rsidR="00426930" w:rsidRPr="000A6B5A" w:rsidRDefault="00426930" w:rsidP="00F34D8D">
      <w:pPr>
        <w:spacing w:line="360" w:lineRule="auto"/>
        <w:jc w:val="both"/>
        <w:rPr>
          <w:sz w:val="24"/>
          <w:szCs w:val="24"/>
        </w:rPr>
      </w:pPr>
      <w:r w:rsidRPr="000A6B5A">
        <w:rPr>
          <w:b/>
          <w:sz w:val="24"/>
          <w:szCs w:val="24"/>
        </w:rPr>
        <w:t>Premesso</w:t>
      </w:r>
      <w:r w:rsidRPr="000A6B5A">
        <w:rPr>
          <w:sz w:val="24"/>
          <w:szCs w:val="24"/>
        </w:rPr>
        <w:t xml:space="preserve"> che</w:t>
      </w:r>
      <w:r>
        <w:rPr>
          <w:sz w:val="24"/>
          <w:szCs w:val="24"/>
        </w:rPr>
        <w:t>:</w:t>
      </w:r>
    </w:p>
    <w:p w:rsidR="00426930" w:rsidRDefault="00426930" w:rsidP="00F34D8D">
      <w:pPr>
        <w:pStyle w:val="ListParagraph"/>
        <w:numPr>
          <w:ilvl w:val="0"/>
          <w:numId w:val="3"/>
        </w:numPr>
        <w:spacing w:line="360" w:lineRule="auto"/>
        <w:rPr>
          <w:sz w:val="24"/>
          <w:szCs w:val="24"/>
        </w:rPr>
      </w:pPr>
      <w:r>
        <w:rPr>
          <w:sz w:val="24"/>
          <w:szCs w:val="24"/>
        </w:rPr>
        <w:t>con Determinazione n. 253 del 18-11-2020</w:t>
      </w:r>
      <w:bookmarkStart w:id="0" w:name="_GoBack"/>
      <w:bookmarkEnd w:id="0"/>
      <w:r>
        <w:rPr>
          <w:sz w:val="24"/>
          <w:szCs w:val="24"/>
        </w:rPr>
        <w:t xml:space="preserve"> il Comune di Parete ha approvato la </w:t>
      </w:r>
      <w:r w:rsidRPr="000A6B5A">
        <w:rPr>
          <w:sz w:val="24"/>
          <w:szCs w:val="24"/>
        </w:rPr>
        <w:t xml:space="preserve">graduatoria </w:t>
      </w:r>
      <w:r>
        <w:rPr>
          <w:sz w:val="24"/>
          <w:szCs w:val="24"/>
        </w:rPr>
        <w:t xml:space="preserve">finale di merito </w:t>
      </w:r>
      <w:r w:rsidRPr="000A6B5A">
        <w:rPr>
          <w:sz w:val="24"/>
          <w:szCs w:val="24"/>
        </w:rPr>
        <w:t xml:space="preserve">del concorso pubblico per titoli ed esami per </w:t>
      </w:r>
      <w:r>
        <w:rPr>
          <w:sz w:val="24"/>
          <w:szCs w:val="24"/>
        </w:rPr>
        <w:t xml:space="preserve">l’assunzione di n. 1 istruttore amministrativo </w:t>
      </w:r>
      <w:r w:rsidRPr="000A6B5A">
        <w:rPr>
          <w:sz w:val="24"/>
          <w:szCs w:val="24"/>
        </w:rPr>
        <w:t xml:space="preserve">– Categoria </w:t>
      </w:r>
      <w:r>
        <w:rPr>
          <w:sz w:val="24"/>
          <w:szCs w:val="24"/>
        </w:rPr>
        <w:t>C – Posizione Economica C</w:t>
      </w:r>
      <w:r w:rsidRPr="000A6B5A">
        <w:rPr>
          <w:sz w:val="24"/>
          <w:szCs w:val="24"/>
        </w:rPr>
        <w:t>1</w:t>
      </w:r>
      <w:r>
        <w:rPr>
          <w:sz w:val="24"/>
          <w:szCs w:val="24"/>
        </w:rPr>
        <w:t xml:space="preserve"> (d’ora innanzi </w:t>
      </w:r>
      <w:r w:rsidRPr="005A6F1C">
        <w:rPr>
          <w:i/>
          <w:sz w:val="24"/>
          <w:szCs w:val="24"/>
        </w:rPr>
        <w:t>graduatoria</w:t>
      </w:r>
      <w:r>
        <w:rPr>
          <w:sz w:val="24"/>
          <w:szCs w:val="24"/>
        </w:rPr>
        <w:t>);</w:t>
      </w:r>
    </w:p>
    <w:p w:rsidR="00426930" w:rsidRPr="000A6B5A" w:rsidRDefault="00426930" w:rsidP="00F34D8D">
      <w:pPr>
        <w:pStyle w:val="ListParagraph"/>
        <w:numPr>
          <w:ilvl w:val="0"/>
          <w:numId w:val="3"/>
        </w:numPr>
        <w:spacing w:line="360" w:lineRule="auto"/>
        <w:rPr>
          <w:sz w:val="24"/>
          <w:szCs w:val="24"/>
        </w:rPr>
      </w:pPr>
      <w:r w:rsidRPr="000A6B5A">
        <w:rPr>
          <w:sz w:val="24"/>
          <w:szCs w:val="24"/>
        </w:rPr>
        <w:t xml:space="preserve">il Comune </w:t>
      </w:r>
      <w:r>
        <w:rPr>
          <w:sz w:val="24"/>
          <w:szCs w:val="24"/>
        </w:rPr>
        <w:t>utilizzatore, con nota prot. n. 54803 del 18.05.2021,</w:t>
      </w:r>
      <w:r w:rsidRPr="000A6B5A">
        <w:rPr>
          <w:sz w:val="24"/>
          <w:szCs w:val="24"/>
        </w:rPr>
        <w:t xml:space="preserve"> ha richiesto</w:t>
      </w:r>
      <w:r>
        <w:rPr>
          <w:sz w:val="24"/>
          <w:szCs w:val="24"/>
        </w:rPr>
        <w:t xml:space="preserve"> </w:t>
      </w:r>
      <w:r w:rsidRPr="000A6B5A">
        <w:rPr>
          <w:sz w:val="24"/>
          <w:szCs w:val="24"/>
        </w:rPr>
        <w:t xml:space="preserve">al </w:t>
      </w:r>
      <w:r>
        <w:rPr>
          <w:sz w:val="24"/>
          <w:szCs w:val="24"/>
        </w:rPr>
        <w:t>C</w:t>
      </w:r>
      <w:r w:rsidRPr="000A6B5A">
        <w:rPr>
          <w:sz w:val="24"/>
          <w:szCs w:val="24"/>
        </w:rPr>
        <w:t xml:space="preserve">omune </w:t>
      </w:r>
      <w:r>
        <w:rPr>
          <w:sz w:val="24"/>
          <w:szCs w:val="24"/>
        </w:rPr>
        <w:t>di Parete</w:t>
      </w:r>
      <w:r w:rsidRPr="000A6B5A">
        <w:rPr>
          <w:sz w:val="24"/>
          <w:szCs w:val="24"/>
        </w:rPr>
        <w:t xml:space="preserve"> l’utilizzo d</w:t>
      </w:r>
      <w:r>
        <w:rPr>
          <w:sz w:val="24"/>
          <w:szCs w:val="24"/>
        </w:rPr>
        <w:t>ella</w:t>
      </w:r>
      <w:r w:rsidRPr="000A6B5A">
        <w:rPr>
          <w:sz w:val="24"/>
          <w:szCs w:val="24"/>
        </w:rPr>
        <w:t xml:space="preserve"> graduatoria</w:t>
      </w:r>
      <w:r>
        <w:rPr>
          <w:sz w:val="24"/>
          <w:szCs w:val="24"/>
        </w:rPr>
        <w:t xml:space="preserve"> per il reclutamento </w:t>
      </w:r>
      <w:r w:rsidRPr="000A6B5A">
        <w:rPr>
          <w:sz w:val="24"/>
          <w:szCs w:val="24"/>
        </w:rPr>
        <w:t xml:space="preserve">di </w:t>
      </w:r>
      <w:r>
        <w:rPr>
          <w:sz w:val="24"/>
          <w:szCs w:val="24"/>
        </w:rPr>
        <w:t>personale da assumere col profilo professionale di istruttore</w:t>
      </w:r>
      <w:r w:rsidRPr="000A6B5A">
        <w:rPr>
          <w:sz w:val="24"/>
          <w:szCs w:val="24"/>
        </w:rPr>
        <w:t xml:space="preserve"> </w:t>
      </w:r>
      <w:r>
        <w:rPr>
          <w:sz w:val="24"/>
          <w:szCs w:val="24"/>
        </w:rPr>
        <w:t>amministrativo</w:t>
      </w:r>
      <w:r w:rsidRPr="000A6B5A">
        <w:rPr>
          <w:sz w:val="24"/>
          <w:szCs w:val="24"/>
        </w:rPr>
        <w:t xml:space="preserve"> – Categoria </w:t>
      </w:r>
      <w:r>
        <w:rPr>
          <w:sz w:val="24"/>
          <w:szCs w:val="24"/>
        </w:rPr>
        <w:t>C</w:t>
      </w:r>
      <w:r w:rsidRPr="000A6B5A">
        <w:rPr>
          <w:sz w:val="24"/>
          <w:szCs w:val="24"/>
        </w:rPr>
        <w:t xml:space="preserve"> – Posizione economica </w:t>
      </w:r>
      <w:r>
        <w:rPr>
          <w:sz w:val="24"/>
          <w:szCs w:val="24"/>
        </w:rPr>
        <w:t>C1;</w:t>
      </w:r>
    </w:p>
    <w:p w:rsidR="00426930" w:rsidRPr="000A6B5A" w:rsidRDefault="00426930" w:rsidP="00F34D8D">
      <w:pPr>
        <w:pStyle w:val="ListParagraph"/>
        <w:numPr>
          <w:ilvl w:val="0"/>
          <w:numId w:val="3"/>
        </w:numPr>
        <w:spacing w:line="360" w:lineRule="auto"/>
        <w:rPr>
          <w:sz w:val="24"/>
          <w:szCs w:val="24"/>
        </w:rPr>
      </w:pPr>
      <w:r w:rsidRPr="000A6B5A">
        <w:rPr>
          <w:sz w:val="24"/>
          <w:szCs w:val="24"/>
        </w:rPr>
        <w:t xml:space="preserve">con deliberazione della G.C. n ………… del ……………… il Comune </w:t>
      </w:r>
      <w:r>
        <w:rPr>
          <w:sz w:val="24"/>
          <w:szCs w:val="24"/>
        </w:rPr>
        <w:t>di Parete</w:t>
      </w:r>
      <w:r w:rsidRPr="000A6B5A">
        <w:rPr>
          <w:sz w:val="24"/>
          <w:szCs w:val="24"/>
        </w:rPr>
        <w:t xml:space="preserve"> ha approvato il presente schema di convenzione, </w:t>
      </w:r>
      <w:r>
        <w:rPr>
          <w:sz w:val="24"/>
          <w:szCs w:val="24"/>
        </w:rPr>
        <w:t xml:space="preserve">preordinato all’utilizzo della graduatoria da parte di Enti terzi, per assunzioni di personale da inquadrare nel profilo professionale del Istruttore Amministrativo cat. C, </w:t>
      </w:r>
      <w:r w:rsidRPr="000A6B5A">
        <w:rPr>
          <w:sz w:val="24"/>
          <w:szCs w:val="24"/>
        </w:rPr>
        <w:t>demandando il Responsabile dell’Area Amministrativa alla sottoscrizione della stessa;</w:t>
      </w:r>
    </w:p>
    <w:p w:rsidR="00426930" w:rsidRPr="000A6B5A" w:rsidRDefault="00426930" w:rsidP="00F34D8D">
      <w:pPr>
        <w:pStyle w:val="ListParagraph"/>
        <w:numPr>
          <w:ilvl w:val="0"/>
          <w:numId w:val="3"/>
        </w:numPr>
        <w:spacing w:line="360" w:lineRule="auto"/>
        <w:rPr>
          <w:sz w:val="24"/>
          <w:szCs w:val="24"/>
        </w:rPr>
      </w:pPr>
      <w:r w:rsidRPr="000A6B5A">
        <w:rPr>
          <w:sz w:val="24"/>
          <w:szCs w:val="24"/>
        </w:rPr>
        <w:t xml:space="preserve">con deliberazione della G.C. n ……… del ……………… il Comune </w:t>
      </w:r>
      <w:r>
        <w:rPr>
          <w:sz w:val="24"/>
          <w:szCs w:val="24"/>
        </w:rPr>
        <w:t xml:space="preserve">utilizzatore </w:t>
      </w:r>
      <w:r w:rsidRPr="000A6B5A">
        <w:rPr>
          <w:sz w:val="24"/>
          <w:szCs w:val="24"/>
        </w:rPr>
        <w:t xml:space="preserve">ha approvato il presente schema di convenzione, </w:t>
      </w:r>
      <w:r>
        <w:rPr>
          <w:sz w:val="24"/>
          <w:szCs w:val="24"/>
        </w:rPr>
        <w:t xml:space="preserve">preordinato all’utilizzo della </w:t>
      </w:r>
      <w:r w:rsidRPr="000A6B5A">
        <w:rPr>
          <w:sz w:val="24"/>
          <w:szCs w:val="24"/>
        </w:rPr>
        <w:t>graduatoria</w:t>
      </w:r>
      <w:r>
        <w:rPr>
          <w:sz w:val="24"/>
          <w:szCs w:val="24"/>
        </w:rPr>
        <w:t xml:space="preserve"> per il reclutamento, mediante scorrimento della stessa, </w:t>
      </w:r>
      <w:r w:rsidRPr="000A6B5A">
        <w:rPr>
          <w:sz w:val="24"/>
          <w:szCs w:val="24"/>
        </w:rPr>
        <w:t xml:space="preserve">di </w:t>
      </w:r>
      <w:r>
        <w:rPr>
          <w:sz w:val="24"/>
          <w:szCs w:val="24"/>
        </w:rPr>
        <w:t>personale da assumere col profilo professionale di istruttore</w:t>
      </w:r>
      <w:r w:rsidRPr="000A6B5A">
        <w:rPr>
          <w:sz w:val="24"/>
          <w:szCs w:val="24"/>
        </w:rPr>
        <w:t xml:space="preserve"> Amministrativo – Categoria C – Posizione economica </w:t>
      </w:r>
      <w:r>
        <w:rPr>
          <w:sz w:val="24"/>
          <w:szCs w:val="24"/>
        </w:rPr>
        <w:t>C1</w:t>
      </w:r>
      <w:r w:rsidRPr="000A6B5A">
        <w:rPr>
          <w:sz w:val="24"/>
          <w:szCs w:val="24"/>
        </w:rPr>
        <w:t xml:space="preserve">; </w:t>
      </w:r>
    </w:p>
    <w:p w:rsidR="00426930" w:rsidRPr="000A6B5A" w:rsidRDefault="00426930" w:rsidP="00F34D8D">
      <w:pPr>
        <w:spacing w:line="360" w:lineRule="auto"/>
        <w:jc w:val="both"/>
        <w:rPr>
          <w:sz w:val="24"/>
          <w:szCs w:val="24"/>
        </w:rPr>
      </w:pPr>
      <w:r w:rsidRPr="000A6B5A">
        <w:rPr>
          <w:sz w:val="24"/>
          <w:szCs w:val="24"/>
        </w:rPr>
        <w:t>Premesso tutto quanto sopra, le parti  convengono e stipulano quanto segue:</w:t>
      </w:r>
    </w:p>
    <w:p w:rsidR="00426930" w:rsidRPr="003D1637" w:rsidRDefault="00426930" w:rsidP="00F34D8D">
      <w:pPr>
        <w:spacing w:line="360" w:lineRule="auto"/>
        <w:jc w:val="center"/>
        <w:rPr>
          <w:b/>
          <w:sz w:val="24"/>
          <w:szCs w:val="24"/>
        </w:rPr>
      </w:pPr>
      <w:r w:rsidRPr="003D1637">
        <w:rPr>
          <w:b/>
          <w:sz w:val="24"/>
          <w:szCs w:val="24"/>
        </w:rPr>
        <w:t>Art. 1</w:t>
      </w:r>
    </w:p>
    <w:p w:rsidR="00426930" w:rsidRPr="000A6B5A" w:rsidRDefault="00426930" w:rsidP="00F34D8D">
      <w:pPr>
        <w:spacing w:line="360" w:lineRule="auto"/>
        <w:jc w:val="both"/>
        <w:rPr>
          <w:sz w:val="24"/>
          <w:szCs w:val="24"/>
        </w:rPr>
      </w:pPr>
      <w:r w:rsidRPr="000A6B5A">
        <w:rPr>
          <w:sz w:val="24"/>
          <w:szCs w:val="24"/>
        </w:rPr>
        <w:t xml:space="preserve">Il Comune </w:t>
      </w:r>
      <w:r>
        <w:rPr>
          <w:sz w:val="24"/>
          <w:szCs w:val="24"/>
        </w:rPr>
        <w:t>di Parete</w:t>
      </w:r>
      <w:r w:rsidRPr="000A6B5A">
        <w:rPr>
          <w:sz w:val="24"/>
          <w:szCs w:val="24"/>
        </w:rPr>
        <w:t xml:space="preserve"> autorizza il Comune </w:t>
      </w:r>
      <w:r>
        <w:rPr>
          <w:sz w:val="24"/>
          <w:szCs w:val="24"/>
        </w:rPr>
        <w:t>utilizzatore</w:t>
      </w:r>
      <w:r w:rsidRPr="000A6B5A">
        <w:rPr>
          <w:sz w:val="24"/>
          <w:szCs w:val="24"/>
        </w:rPr>
        <w:t>, ai sensi di quanto previsto dalla normativa vigente in materia</w:t>
      </w:r>
      <w:r>
        <w:rPr>
          <w:sz w:val="24"/>
          <w:szCs w:val="24"/>
        </w:rPr>
        <w:t>,</w:t>
      </w:r>
      <w:r w:rsidRPr="000A6B5A">
        <w:rPr>
          <w:sz w:val="24"/>
          <w:szCs w:val="24"/>
        </w:rPr>
        <w:t xml:space="preserve"> </w:t>
      </w:r>
      <w:r>
        <w:rPr>
          <w:sz w:val="24"/>
          <w:szCs w:val="24"/>
        </w:rPr>
        <w:t>ad</w:t>
      </w:r>
      <w:r w:rsidRPr="000A6B5A">
        <w:rPr>
          <w:sz w:val="24"/>
          <w:szCs w:val="24"/>
        </w:rPr>
        <w:t xml:space="preserve"> utilizzare la </w:t>
      </w:r>
      <w:r>
        <w:rPr>
          <w:sz w:val="24"/>
          <w:szCs w:val="24"/>
        </w:rPr>
        <w:t>graduatoria</w:t>
      </w:r>
      <w:r w:rsidRPr="000A6B5A">
        <w:rPr>
          <w:sz w:val="24"/>
          <w:szCs w:val="24"/>
        </w:rPr>
        <w:t xml:space="preserve">, </w:t>
      </w:r>
      <w:r>
        <w:rPr>
          <w:sz w:val="24"/>
          <w:szCs w:val="24"/>
        </w:rPr>
        <w:t>ai fini del reclutamento dei candidati idonei utilmente collocati nella stessa, da assumere con contratto di lavoro subordinato a tempo pieno e indeterminato col profilo professionale di istruttore amministrativo – cat. C – posizione economica C1.</w:t>
      </w:r>
    </w:p>
    <w:p w:rsidR="00426930" w:rsidRPr="003D1637" w:rsidRDefault="00426930" w:rsidP="00F34D8D">
      <w:pPr>
        <w:spacing w:line="360" w:lineRule="auto"/>
        <w:jc w:val="center"/>
        <w:rPr>
          <w:b/>
          <w:sz w:val="24"/>
          <w:szCs w:val="24"/>
        </w:rPr>
      </w:pPr>
      <w:r w:rsidRPr="003D1637">
        <w:rPr>
          <w:b/>
          <w:sz w:val="24"/>
          <w:szCs w:val="24"/>
        </w:rPr>
        <w:t>Art.2</w:t>
      </w:r>
    </w:p>
    <w:p w:rsidR="00426930" w:rsidRPr="000A6B5A" w:rsidRDefault="00426930" w:rsidP="00F34D8D">
      <w:pPr>
        <w:spacing w:line="360" w:lineRule="auto"/>
        <w:jc w:val="both"/>
        <w:rPr>
          <w:sz w:val="24"/>
          <w:szCs w:val="24"/>
        </w:rPr>
      </w:pPr>
      <w:r w:rsidRPr="000A6B5A">
        <w:rPr>
          <w:sz w:val="24"/>
          <w:szCs w:val="24"/>
        </w:rPr>
        <w:t xml:space="preserve">L’utilizzo della graduatoria da parte del Comune </w:t>
      </w:r>
      <w:r>
        <w:rPr>
          <w:sz w:val="24"/>
          <w:szCs w:val="24"/>
        </w:rPr>
        <w:t>utilizzatore è regolato</w:t>
      </w:r>
      <w:r w:rsidRPr="000A6B5A">
        <w:rPr>
          <w:sz w:val="24"/>
          <w:szCs w:val="24"/>
        </w:rPr>
        <w:t xml:space="preserve"> nel modo seguente:</w:t>
      </w:r>
    </w:p>
    <w:p w:rsidR="00426930" w:rsidRPr="005A6F1C" w:rsidRDefault="00426930" w:rsidP="00F34D8D">
      <w:pPr>
        <w:pStyle w:val="ListParagraph"/>
        <w:numPr>
          <w:ilvl w:val="0"/>
          <w:numId w:val="4"/>
        </w:numPr>
        <w:spacing w:line="360" w:lineRule="auto"/>
        <w:rPr>
          <w:sz w:val="24"/>
          <w:szCs w:val="24"/>
        </w:rPr>
      </w:pPr>
      <w:r w:rsidRPr="005A6F1C">
        <w:rPr>
          <w:sz w:val="24"/>
          <w:szCs w:val="24"/>
        </w:rPr>
        <w:t>il Comune utilizzatore</w:t>
      </w:r>
      <w:r>
        <w:rPr>
          <w:sz w:val="24"/>
          <w:szCs w:val="24"/>
        </w:rPr>
        <w:t>, scorrendo la stessa,</w:t>
      </w:r>
      <w:r w:rsidRPr="005A6F1C">
        <w:rPr>
          <w:sz w:val="24"/>
          <w:szCs w:val="24"/>
        </w:rPr>
        <w:t xml:space="preserve"> interpellerà il primo </w:t>
      </w:r>
      <w:r>
        <w:rPr>
          <w:sz w:val="24"/>
          <w:szCs w:val="24"/>
        </w:rPr>
        <w:t>degli idonei</w:t>
      </w:r>
      <w:r w:rsidRPr="005A6F1C">
        <w:rPr>
          <w:sz w:val="24"/>
          <w:szCs w:val="24"/>
        </w:rPr>
        <w:t xml:space="preserve"> utilmente collocato in graduatoria</w:t>
      </w:r>
      <w:r>
        <w:rPr>
          <w:sz w:val="24"/>
          <w:szCs w:val="24"/>
        </w:rPr>
        <w:t xml:space="preserve"> non </w:t>
      </w:r>
      <w:r w:rsidRPr="005A6F1C">
        <w:rPr>
          <w:sz w:val="24"/>
          <w:szCs w:val="24"/>
        </w:rPr>
        <w:t xml:space="preserve">assunto al Comune </w:t>
      </w:r>
      <w:r>
        <w:rPr>
          <w:sz w:val="24"/>
          <w:szCs w:val="24"/>
        </w:rPr>
        <w:t>di Parete</w:t>
      </w:r>
      <w:r w:rsidRPr="005A6F1C">
        <w:rPr>
          <w:sz w:val="24"/>
          <w:szCs w:val="24"/>
        </w:rPr>
        <w:t>;</w:t>
      </w:r>
    </w:p>
    <w:p w:rsidR="00426930" w:rsidRPr="005A6F1C" w:rsidRDefault="00426930" w:rsidP="00F34D8D">
      <w:pPr>
        <w:pStyle w:val="ListParagraph"/>
        <w:numPr>
          <w:ilvl w:val="0"/>
          <w:numId w:val="4"/>
        </w:numPr>
        <w:spacing w:line="360" w:lineRule="auto"/>
        <w:rPr>
          <w:sz w:val="24"/>
          <w:szCs w:val="24"/>
        </w:rPr>
      </w:pPr>
      <w:r w:rsidRPr="005A6F1C">
        <w:rPr>
          <w:sz w:val="24"/>
          <w:szCs w:val="24"/>
        </w:rPr>
        <w:t xml:space="preserve">in caso di diniego da parte dell’interessato, </w:t>
      </w:r>
      <w:r>
        <w:rPr>
          <w:sz w:val="24"/>
          <w:szCs w:val="24"/>
        </w:rPr>
        <w:t xml:space="preserve">dovrà essere interpellato l’idoneo che segue in graduatoria, </w:t>
      </w:r>
      <w:r w:rsidRPr="005A6F1C">
        <w:rPr>
          <w:sz w:val="24"/>
          <w:szCs w:val="24"/>
        </w:rPr>
        <w:t>fino a</w:t>
      </w:r>
      <w:r>
        <w:rPr>
          <w:sz w:val="24"/>
          <w:szCs w:val="24"/>
        </w:rPr>
        <w:t>d arrivare a</w:t>
      </w:r>
      <w:r w:rsidRPr="005A6F1C">
        <w:rPr>
          <w:sz w:val="24"/>
          <w:szCs w:val="24"/>
        </w:rPr>
        <w:t>l</w:t>
      </w:r>
      <w:r>
        <w:rPr>
          <w:sz w:val="24"/>
          <w:szCs w:val="24"/>
        </w:rPr>
        <w:t xml:space="preserve">l’individuazione dell’idoneo </w:t>
      </w:r>
      <w:r w:rsidRPr="005A6F1C">
        <w:rPr>
          <w:sz w:val="24"/>
          <w:szCs w:val="24"/>
        </w:rPr>
        <w:t xml:space="preserve">che </w:t>
      </w:r>
      <w:r>
        <w:rPr>
          <w:sz w:val="24"/>
          <w:szCs w:val="24"/>
        </w:rPr>
        <w:t xml:space="preserve">manifesti </w:t>
      </w:r>
      <w:r w:rsidRPr="005A6F1C">
        <w:rPr>
          <w:sz w:val="24"/>
          <w:szCs w:val="24"/>
        </w:rPr>
        <w:t>la propria disponibilità a</w:t>
      </w:r>
      <w:r>
        <w:rPr>
          <w:sz w:val="24"/>
          <w:szCs w:val="24"/>
        </w:rPr>
        <w:t xml:space="preserve">d essere assunto </w:t>
      </w:r>
      <w:r w:rsidRPr="005A6F1C">
        <w:rPr>
          <w:sz w:val="24"/>
          <w:szCs w:val="24"/>
        </w:rPr>
        <w:t>presso il Comune utilizzatore;</w:t>
      </w:r>
    </w:p>
    <w:p w:rsidR="00426930" w:rsidRPr="005A6F1C" w:rsidRDefault="00426930" w:rsidP="00F34D8D">
      <w:pPr>
        <w:pStyle w:val="ListParagraph"/>
        <w:numPr>
          <w:ilvl w:val="0"/>
          <w:numId w:val="4"/>
        </w:numPr>
        <w:spacing w:line="360" w:lineRule="auto"/>
        <w:rPr>
          <w:sz w:val="24"/>
          <w:szCs w:val="24"/>
        </w:rPr>
      </w:pPr>
      <w:r>
        <w:rPr>
          <w:sz w:val="24"/>
          <w:szCs w:val="24"/>
        </w:rPr>
        <w:t>gli idonei</w:t>
      </w:r>
      <w:r w:rsidRPr="005A6F1C">
        <w:rPr>
          <w:sz w:val="24"/>
          <w:szCs w:val="24"/>
        </w:rPr>
        <w:t xml:space="preserve"> interpellati, che non diano la propria disponibilità all’assunzione presso il Comune utilizzatore, resteranno utilmente collocati in graduatoria presso il Comune </w:t>
      </w:r>
      <w:r>
        <w:rPr>
          <w:sz w:val="24"/>
          <w:szCs w:val="24"/>
        </w:rPr>
        <w:t>di Parete</w:t>
      </w:r>
      <w:r w:rsidRPr="005A6F1C">
        <w:rPr>
          <w:sz w:val="24"/>
          <w:szCs w:val="24"/>
        </w:rPr>
        <w:t xml:space="preserve"> per eventuali assunzioni successive;</w:t>
      </w:r>
    </w:p>
    <w:p w:rsidR="00426930" w:rsidRDefault="00426930" w:rsidP="00F34D8D">
      <w:pPr>
        <w:pStyle w:val="ListParagraph"/>
        <w:numPr>
          <w:ilvl w:val="0"/>
          <w:numId w:val="4"/>
        </w:numPr>
        <w:spacing w:line="360" w:lineRule="auto"/>
        <w:rPr>
          <w:sz w:val="24"/>
          <w:szCs w:val="24"/>
        </w:rPr>
      </w:pPr>
      <w:r>
        <w:rPr>
          <w:sz w:val="24"/>
          <w:szCs w:val="24"/>
        </w:rPr>
        <w:t>i</w:t>
      </w:r>
      <w:r w:rsidRPr="005A6F1C">
        <w:rPr>
          <w:sz w:val="24"/>
          <w:szCs w:val="24"/>
        </w:rPr>
        <w:t xml:space="preserve">l Comune utilizzatore è tenuto a comunicare tempestivamente al Comune </w:t>
      </w:r>
      <w:r>
        <w:rPr>
          <w:sz w:val="24"/>
          <w:szCs w:val="24"/>
        </w:rPr>
        <w:t>di Parete</w:t>
      </w:r>
      <w:r w:rsidRPr="005A6F1C">
        <w:rPr>
          <w:sz w:val="24"/>
          <w:szCs w:val="24"/>
        </w:rPr>
        <w:t xml:space="preserve"> il nominativo dell’idoneo assunto mediante scorrimento della graduatoria</w:t>
      </w:r>
      <w:r>
        <w:rPr>
          <w:sz w:val="24"/>
          <w:szCs w:val="24"/>
        </w:rPr>
        <w:t>;</w:t>
      </w:r>
    </w:p>
    <w:p w:rsidR="00426930" w:rsidRPr="005A6F1C" w:rsidRDefault="00426930" w:rsidP="00F34D8D">
      <w:pPr>
        <w:pStyle w:val="ListParagraph"/>
        <w:numPr>
          <w:ilvl w:val="0"/>
          <w:numId w:val="4"/>
        </w:numPr>
        <w:spacing w:line="360" w:lineRule="auto"/>
        <w:rPr>
          <w:sz w:val="24"/>
          <w:szCs w:val="24"/>
        </w:rPr>
      </w:pPr>
      <w:r>
        <w:rPr>
          <w:sz w:val="24"/>
          <w:szCs w:val="24"/>
        </w:rPr>
        <w:t>nei casi in cui l’individuazione della graduatoria sia effettuata dall’utilizzatore a seguito di manifestazione di interesse, riservata agli idonei utilmente collocati in graduatorie di pubblici concorsi, per l’utilizzo della stessa e per quanto non previsto nella presente si rinvia integralmente a quanto riportato e contenuto in detta manifestazione di interesse, rappresentante parte integrante e sostanziale del presente accordo.</w:t>
      </w:r>
    </w:p>
    <w:p w:rsidR="00426930" w:rsidRPr="00595AF3" w:rsidRDefault="00426930" w:rsidP="00F34D8D">
      <w:pPr>
        <w:spacing w:line="360" w:lineRule="auto"/>
        <w:jc w:val="center"/>
        <w:rPr>
          <w:b/>
          <w:sz w:val="24"/>
          <w:szCs w:val="24"/>
        </w:rPr>
      </w:pPr>
      <w:r w:rsidRPr="00595AF3">
        <w:rPr>
          <w:b/>
          <w:sz w:val="24"/>
          <w:szCs w:val="24"/>
        </w:rPr>
        <w:t>Art. 3</w:t>
      </w:r>
    </w:p>
    <w:p w:rsidR="00426930" w:rsidRPr="000A6B5A" w:rsidRDefault="00426930" w:rsidP="00F34D8D">
      <w:pPr>
        <w:spacing w:line="360" w:lineRule="auto"/>
        <w:jc w:val="both"/>
        <w:rPr>
          <w:sz w:val="24"/>
          <w:szCs w:val="24"/>
        </w:rPr>
      </w:pPr>
      <w:r w:rsidRPr="000A6B5A">
        <w:rPr>
          <w:sz w:val="24"/>
          <w:szCs w:val="24"/>
        </w:rPr>
        <w:t xml:space="preserve">L’idoneo </w:t>
      </w:r>
      <w:r>
        <w:rPr>
          <w:sz w:val="24"/>
          <w:szCs w:val="24"/>
        </w:rPr>
        <w:t xml:space="preserve">utilmente collocato in </w:t>
      </w:r>
      <w:r w:rsidRPr="000A6B5A">
        <w:rPr>
          <w:sz w:val="24"/>
          <w:szCs w:val="24"/>
        </w:rPr>
        <w:t xml:space="preserve">graduatoria  che accetti di essere assunto, sarà chiamato alla stipula del contratto individuale di lavoro con il Comune </w:t>
      </w:r>
      <w:r>
        <w:rPr>
          <w:sz w:val="24"/>
          <w:szCs w:val="24"/>
        </w:rPr>
        <w:t>utilizzatore</w:t>
      </w:r>
      <w:r w:rsidRPr="000A6B5A">
        <w:rPr>
          <w:sz w:val="24"/>
          <w:szCs w:val="24"/>
        </w:rPr>
        <w:t xml:space="preserve">, </w:t>
      </w:r>
      <w:r>
        <w:rPr>
          <w:sz w:val="24"/>
          <w:szCs w:val="24"/>
        </w:rPr>
        <w:t xml:space="preserve">sul quale grava </w:t>
      </w:r>
      <w:r w:rsidRPr="000A6B5A">
        <w:rPr>
          <w:sz w:val="24"/>
          <w:szCs w:val="24"/>
        </w:rPr>
        <w:t xml:space="preserve">l’espletamento di tutte le attività preliminari e conseguenti all’assunzione di personale, nonché l’accertamento della sussistenza dei requisiti giuridici ed economici e dei limiti tutti che presidiano oggi il reperimento di personale, le cui responsabilità permangono a capo al predetto </w:t>
      </w:r>
      <w:r>
        <w:rPr>
          <w:sz w:val="24"/>
          <w:szCs w:val="24"/>
        </w:rPr>
        <w:t>C</w:t>
      </w:r>
      <w:r w:rsidRPr="000A6B5A">
        <w:rPr>
          <w:sz w:val="24"/>
          <w:szCs w:val="24"/>
        </w:rPr>
        <w:t>omune</w:t>
      </w:r>
      <w:r>
        <w:rPr>
          <w:sz w:val="24"/>
          <w:szCs w:val="24"/>
        </w:rPr>
        <w:t>.</w:t>
      </w:r>
    </w:p>
    <w:p w:rsidR="00426930" w:rsidRPr="000A6B5A" w:rsidRDefault="00426930" w:rsidP="00F34D8D">
      <w:pPr>
        <w:spacing w:line="360" w:lineRule="auto"/>
        <w:jc w:val="both"/>
        <w:rPr>
          <w:sz w:val="24"/>
          <w:szCs w:val="24"/>
        </w:rPr>
      </w:pPr>
      <w:r w:rsidRPr="000A6B5A">
        <w:rPr>
          <w:sz w:val="24"/>
          <w:szCs w:val="24"/>
        </w:rPr>
        <w:t xml:space="preserve">Il Comune </w:t>
      </w:r>
      <w:r>
        <w:rPr>
          <w:sz w:val="24"/>
          <w:szCs w:val="24"/>
        </w:rPr>
        <w:t>di Parete</w:t>
      </w:r>
      <w:r w:rsidRPr="000A6B5A">
        <w:rPr>
          <w:sz w:val="24"/>
          <w:szCs w:val="24"/>
        </w:rPr>
        <w:t xml:space="preserve"> qualora avesse la necessità di reclutamento di personale di istruttore </w:t>
      </w:r>
      <w:r>
        <w:rPr>
          <w:sz w:val="24"/>
          <w:szCs w:val="24"/>
        </w:rPr>
        <w:t>amministrativo – Cat. C - Posizione Economica C</w:t>
      </w:r>
      <w:r w:rsidRPr="000A6B5A">
        <w:rPr>
          <w:sz w:val="24"/>
          <w:szCs w:val="24"/>
        </w:rPr>
        <w:t xml:space="preserve">1, ha in ogni caso il diritto di attingere con priorità alla suddetta graduatoria rispetto al Comune </w:t>
      </w:r>
      <w:r>
        <w:rPr>
          <w:sz w:val="24"/>
          <w:szCs w:val="24"/>
        </w:rPr>
        <w:t>utilizzatore.</w:t>
      </w:r>
    </w:p>
    <w:p w:rsidR="00426930" w:rsidRPr="00595AF3" w:rsidRDefault="00426930" w:rsidP="00F34D8D">
      <w:pPr>
        <w:spacing w:line="360" w:lineRule="auto"/>
        <w:jc w:val="center"/>
        <w:rPr>
          <w:b/>
          <w:sz w:val="24"/>
          <w:szCs w:val="24"/>
        </w:rPr>
      </w:pPr>
      <w:r w:rsidRPr="00595AF3">
        <w:rPr>
          <w:b/>
          <w:sz w:val="24"/>
          <w:szCs w:val="24"/>
        </w:rPr>
        <w:t>Art. 4</w:t>
      </w:r>
    </w:p>
    <w:p w:rsidR="00426930" w:rsidRPr="000A6B5A" w:rsidRDefault="00426930" w:rsidP="00F34D8D">
      <w:pPr>
        <w:spacing w:line="360" w:lineRule="auto"/>
        <w:jc w:val="both"/>
        <w:rPr>
          <w:sz w:val="24"/>
          <w:szCs w:val="24"/>
        </w:rPr>
      </w:pPr>
      <w:r w:rsidRPr="000A6B5A">
        <w:rPr>
          <w:sz w:val="24"/>
          <w:szCs w:val="24"/>
        </w:rPr>
        <w:t xml:space="preserve">La presente convenzione ha una durata limitata al tempo necessario per la conclusione dell’iter </w:t>
      </w:r>
      <w:r>
        <w:rPr>
          <w:sz w:val="24"/>
          <w:szCs w:val="24"/>
        </w:rPr>
        <w:t>amministrativo preordinato all’</w:t>
      </w:r>
      <w:r w:rsidRPr="000A6B5A">
        <w:rPr>
          <w:sz w:val="24"/>
          <w:szCs w:val="24"/>
        </w:rPr>
        <w:t>assunzione del</w:t>
      </w:r>
      <w:r>
        <w:rPr>
          <w:sz w:val="24"/>
          <w:szCs w:val="24"/>
        </w:rPr>
        <w:t>l'</w:t>
      </w:r>
      <w:r w:rsidRPr="000A6B5A">
        <w:rPr>
          <w:sz w:val="24"/>
          <w:szCs w:val="24"/>
        </w:rPr>
        <w:t>idoneo</w:t>
      </w:r>
      <w:r>
        <w:rPr>
          <w:sz w:val="24"/>
          <w:szCs w:val="24"/>
        </w:rPr>
        <w:t>.</w:t>
      </w:r>
    </w:p>
    <w:p w:rsidR="00426930" w:rsidRPr="00F34D8D" w:rsidRDefault="00426930" w:rsidP="00F34D8D">
      <w:pPr>
        <w:spacing w:line="360" w:lineRule="auto"/>
        <w:jc w:val="center"/>
        <w:rPr>
          <w:b/>
          <w:sz w:val="24"/>
          <w:szCs w:val="24"/>
        </w:rPr>
      </w:pPr>
      <w:r w:rsidRPr="00F34D8D">
        <w:rPr>
          <w:b/>
          <w:sz w:val="24"/>
          <w:szCs w:val="24"/>
        </w:rPr>
        <w:t>Art.5</w:t>
      </w:r>
    </w:p>
    <w:p w:rsidR="00426930" w:rsidRPr="000A6B5A" w:rsidRDefault="00426930" w:rsidP="00F34D8D">
      <w:pPr>
        <w:spacing w:line="360" w:lineRule="auto"/>
        <w:jc w:val="both"/>
        <w:rPr>
          <w:sz w:val="24"/>
          <w:szCs w:val="24"/>
        </w:rPr>
      </w:pPr>
      <w:r w:rsidRPr="000A6B5A">
        <w:rPr>
          <w:sz w:val="24"/>
          <w:szCs w:val="24"/>
        </w:rPr>
        <w:t>Per quanto non previsto dalla presente convenzione si rimanda a specifiche intese di volta in volta raggiunte tra le Amministrazioni con adozione, se necessario, di atti da parte degli organi competenti, nonché alle disposizioni di legge in materia.</w:t>
      </w:r>
    </w:p>
    <w:p w:rsidR="00426930" w:rsidRPr="000A6B5A" w:rsidRDefault="00426930" w:rsidP="00F34D8D">
      <w:pPr>
        <w:spacing w:line="360" w:lineRule="auto"/>
        <w:jc w:val="both"/>
        <w:rPr>
          <w:sz w:val="24"/>
          <w:szCs w:val="24"/>
        </w:rPr>
      </w:pPr>
      <w:r w:rsidRPr="000A6B5A">
        <w:rPr>
          <w:sz w:val="24"/>
          <w:szCs w:val="24"/>
        </w:rPr>
        <w:t>Tutti i rinvii normativi contenuti nel presente atto si intendono di natura dinamica.</w:t>
      </w:r>
    </w:p>
    <w:p w:rsidR="00426930" w:rsidRPr="000A6B5A" w:rsidRDefault="00426930" w:rsidP="00F34D8D">
      <w:pPr>
        <w:spacing w:line="360" w:lineRule="auto"/>
        <w:jc w:val="both"/>
        <w:rPr>
          <w:sz w:val="24"/>
          <w:szCs w:val="24"/>
        </w:rPr>
      </w:pPr>
      <w:r w:rsidRPr="000A6B5A">
        <w:rPr>
          <w:sz w:val="24"/>
          <w:szCs w:val="24"/>
        </w:rPr>
        <w:t>La presente scrittura è esente da bollo (DPR 642/72 Tabella art. 25 e ss.mm) e da registrazione (D.P.R. 131/86 Tabella art. 109.</w:t>
      </w:r>
    </w:p>
    <w:p w:rsidR="00426930" w:rsidRDefault="00426930" w:rsidP="00F34D8D">
      <w:pPr>
        <w:spacing w:line="360" w:lineRule="auto"/>
        <w:jc w:val="both"/>
        <w:rPr>
          <w:sz w:val="24"/>
          <w:szCs w:val="24"/>
        </w:rPr>
      </w:pPr>
      <w:r w:rsidRPr="000A6B5A">
        <w:rPr>
          <w:sz w:val="24"/>
          <w:szCs w:val="24"/>
        </w:rPr>
        <w:t>Ai sensi del comma 2 bis dell’art. 15 della L. n. 241/1990, la presente convenzione è sottoscritta, a pena di nullità, con firma digitale.</w:t>
      </w:r>
    </w:p>
    <w:p w:rsidR="00426930" w:rsidRDefault="00426930" w:rsidP="00F34D8D">
      <w:pPr>
        <w:spacing w:line="360" w:lineRule="auto"/>
        <w:jc w:val="both"/>
        <w:rPr>
          <w:sz w:val="24"/>
          <w:szCs w:val="24"/>
        </w:rPr>
      </w:pPr>
    </w:p>
    <w:tbl>
      <w:tblPr>
        <w:tblW w:w="0" w:type="auto"/>
        <w:tblLook w:val="00A0"/>
      </w:tblPr>
      <w:tblGrid>
        <w:gridCol w:w="5030"/>
        <w:gridCol w:w="5030"/>
      </w:tblGrid>
      <w:tr w:rsidR="00426930" w:rsidRPr="00F719AB" w:rsidTr="00096B92">
        <w:trPr>
          <w:trHeight w:val="2339"/>
        </w:trPr>
        <w:tc>
          <w:tcPr>
            <w:tcW w:w="5030" w:type="dxa"/>
          </w:tcPr>
          <w:p w:rsidR="00426930" w:rsidRPr="000179BD" w:rsidRDefault="00426930" w:rsidP="000179BD">
            <w:pPr>
              <w:spacing w:line="360" w:lineRule="auto"/>
              <w:jc w:val="center"/>
              <w:rPr>
                <w:b/>
                <w:i/>
                <w:sz w:val="24"/>
                <w:szCs w:val="24"/>
              </w:rPr>
            </w:pPr>
            <w:r w:rsidRPr="000179BD">
              <w:rPr>
                <w:b/>
                <w:i/>
                <w:sz w:val="24"/>
                <w:szCs w:val="24"/>
              </w:rPr>
              <w:t>p. Comune di Parete</w:t>
            </w:r>
          </w:p>
          <w:p w:rsidR="00426930" w:rsidRPr="000179BD" w:rsidRDefault="00426930" w:rsidP="000179BD">
            <w:pPr>
              <w:spacing w:line="360" w:lineRule="auto"/>
              <w:jc w:val="center"/>
              <w:rPr>
                <w:b/>
                <w:i/>
                <w:sz w:val="24"/>
                <w:szCs w:val="24"/>
              </w:rPr>
            </w:pPr>
            <w:r w:rsidRPr="000179BD">
              <w:rPr>
                <w:b/>
                <w:i/>
                <w:sz w:val="24"/>
                <w:szCs w:val="24"/>
              </w:rPr>
              <w:t>Il Responsabile dell’Area Amministrativa</w:t>
            </w:r>
          </w:p>
          <w:p w:rsidR="00426930" w:rsidRPr="000179BD" w:rsidRDefault="00426930" w:rsidP="000179BD">
            <w:pPr>
              <w:spacing w:line="360" w:lineRule="auto"/>
              <w:jc w:val="both"/>
              <w:rPr>
                <w:b/>
                <w:i/>
                <w:sz w:val="24"/>
                <w:szCs w:val="24"/>
              </w:rPr>
            </w:pPr>
          </w:p>
        </w:tc>
        <w:tc>
          <w:tcPr>
            <w:tcW w:w="5030" w:type="dxa"/>
          </w:tcPr>
          <w:p w:rsidR="00426930" w:rsidRPr="000179BD" w:rsidRDefault="00426930" w:rsidP="000179BD">
            <w:pPr>
              <w:spacing w:line="360" w:lineRule="auto"/>
              <w:jc w:val="center"/>
              <w:rPr>
                <w:b/>
                <w:i/>
                <w:sz w:val="24"/>
                <w:szCs w:val="24"/>
              </w:rPr>
            </w:pPr>
            <w:r w:rsidRPr="000179BD">
              <w:rPr>
                <w:b/>
                <w:i/>
                <w:sz w:val="24"/>
                <w:szCs w:val="24"/>
              </w:rPr>
              <w:t>p. Comune utilizzatore</w:t>
            </w:r>
          </w:p>
          <w:p w:rsidR="00426930" w:rsidRPr="000179BD" w:rsidRDefault="00426930" w:rsidP="000179BD">
            <w:pPr>
              <w:spacing w:line="360" w:lineRule="auto"/>
              <w:jc w:val="center"/>
              <w:rPr>
                <w:b/>
                <w:i/>
                <w:sz w:val="24"/>
                <w:szCs w:val="24"/>
              </w:rPr>
            </w:pPr>
            <w:r>
              <w:rPr>
                <w:b/>
                <w:i/>
                <w:sz w:val="24"/>
                <w:szCs w:val="24"/>
              </w:rPr>
              <w:t>Il Dirigente del Settore Affari Istituzionali</w:t>
            </w:r>
          </w:p>
        </w:tc>
      </w:tr>
    </w:tbl>
    <w:p w:rsidR="00426930" w:rsidRPr="00F719AB" w:rsidRDefault="00426930" w:rsidP="00F34D8D">
      <w:pPr>
        <w:spacing w:line="360" w:lineRule="auto"/>
        <w:jc w:val="both"/>
        <w:rPr>
          <w:b/>
          <w:i/>
          <w:sz w:val="24"/>
          <w:szCs w:val="24"/>
        </w:rPr>
      </w:pPr>
    </w:p>
    <w:sectPr w:rsidR="00426930" w:rsidRPr="00F719AB" w:rsidSect="00CD13EF">
      <w:headerReference w:type="default" r:id="rId7"/>
      <w:footerReference w:type="default" r:id="rId8"/>
      <w:pgSz w:w="11920" w:h="16850"/>
      <w:pgMar w:top="800" w:right="1000" w:bottom="620" w:left="1000" w:header="463" w:footer="43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930" w:rsidRDefault="00426930">
      <w:r>
        <w:separator/>
      </w:r>
    </w:p>
  </w:endnote>
  <w:endnote w:type="continuationSeparator" w:id="0">
    <w:p w:rsidR="00426930" w:rsidRDefault="004269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30" w:rsidRDefault="00426930">
    <w:pPr>
      <w:pStyle w:val="BodyText"/>
      <w:spacing w:line="14" w:lineRule="auto"/>
      <w:rPr>
        <w:sz w:val="20"/>
      </w:rPr>
    </w:pPr>
    <w:r>
      <w:rPr>
        <w:noProof/>
        <w:lang w:eastAsia="it-IT"/>
      </w:rPr>
      <w:pict>
        <v:rect id="Rectangle 3" o:spid="_x0000_s2049" style="position:absolute;margin-left:55.2pt;margin-top:806.4pt;width:485.15pt;height:.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UwdwIAAPk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1z&#10;jBTpoEWfgDSiNpKj60BPb1wFUU/m0YYCnVlp+tUhpectRPF7a3XfcsIAVBbik2cHguHgKFr37zWD&#10;7GTrdWRq39guJAQO0D425HBuCN97ROHjJJtkRTrGiIJvcj2O/UpIdTprrPNvue5Q2NTYAvKYm+xW&#10;zgcspDqFROxaCrYUUkbDbtZzadGOBGnEX4QPJV6GSRWClQ7HhozDF4AIdwRfABtb/aPM8iJ9yMvR&#10;cjK9GRXLYjwqb9LpKM3Kh3KSFmWxWP4MALOiagVjXK2E4ifZZcXL2nocgEEwUXior3E5zsex9mfo&#10;3cuK7ISHKZSiq/H0zASpQlvfKAZlk8oTIYd98hx+ZBk4OP1HVqIIQt8H/aw1O4AGrIYmwRTCewGb&#10;VtvvGPUwezV237bEcozkOwU6KrOiCMMajWJ8k4NhLz3rSw9RFFLV2GM0bOd+GPCtsWLTwk1ZJEbp&#10;e9BeI6Iwgi4HVEfFwnzFCo5vQRjgSztG/X6xZr8AAAD//wMAUEsDBBQABgAIAAAAIQBcal9y4QAA&#10;AA4BAAAPAAAAZHJzL2Rvd25yZXYueG1sTI9BT8MwDIXvSPyHyEjcWNIyRilNJ4bEEYkNDuyWNqat&#10;1jilybbCr8fjAjc/++n5e8Vycr044Bg6TxqSmQKBVHvbUaPh7fXpKgMRoiFrek+o4QsDLMvzs8Lk&#10;1h9pjYdNbASHUMiNhjbGIZcy1C06E2Z+QOLbhx+diSzHRtrRHDnc9TJVaiGd6Yg/tGbAxxbr3Wbv&#10;NKzustXny5yev9fVFrfv1e4mHZXWlxfTwz2IiFP8M8MJn9GhZKbK78kG0bNO1JytPCySlEucLCpT&#10;tyCq3911BrIs5P8a5Q8AAAD//wMAUEsBAi0AFAAGAAgAAAAhALaDOJL+AAAA4QEAABMAAAAAAAAA&#10;AAAAAAAAAAAAAFtDb250ZW50X1R5cGVzXS54bWxQSwECLQAUAAYACAAAACEAOP0h/9YAAACUAQAA&#10;CwAAAAAAAAAAAAAAAAAvAQAAX3JlbHMvLnJlbHNQSwECLQAUAAYACAAAACEAepGFMHcCAAD5BAAA&#10;DgAAAAAAAAAAAAAAAAAuAgAAZHJzL2Uyb0RvYy54bWxQSwECLQAUAAYACAAAACEAXGpfcuEAAAAO&#10;AQAADwAAAAAAAAAAAAAAAADRBAAAZHJzL2Rvd25yZXYueG1sUEsFBgAAAAAEAAQA8wAAAN8FAAAA&#10;AA==&#10;" fillcolor="black" stroked="f">
          <w10:wrap anchorx="page" anchory="page"/>
        </v:rect>
      </w:pict>
    </w:r>
    <w:r>
      <w:rPr>
        <w:noProof/>
        <w:lang w:eastAsia="it-IT"/>
      </w:rPr>
      <w:pict>
        <v:shapetype id="_x0000_t202" coordsize="21600,21600" o:spt="202" path="m,l,21600r21600,l21600,xe">
          <v:stroke joinstyle="miter"/>
          <v:path gradientshapeok="t" o:connecttype="rect"/>
        </v:shapetype>
        <v:shape id="Text Box 1" o:spid="_x0000_s2050" type="#_x0000_t202" style="position:absolute;margin-left:496.25pt;margin-top:807.3pt;width:30.25pt;height:13.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znqgIAAKgFAAAOAAAAZHJzL2Uyb0RvYy54bWysVG1vmzAQ/j5p/8HydwqkJAFUUrUhTJO6&#10;F6ndD3DABGvGZrYT6Kb9951NSNNWk6ZtfLDO9vm55+4e7up6aDk6UKWZFBkOLwKMqChlxcQuw18e&#10;Ci/GSBsiKsKloBl+pBpfr96+ueq7lM5kI3lFFQIQodO+y3BjTJf6vi4b2hJ9ITsq4LKWqiUGtmrn&#10;V4r0gN5yfxYEC7+XquqULKnWcJqPl3jl8OualuZTXWtqEM8wcDNuVW7d2tVfXZF0p0jXsPJIg/wF&#10;i5YwAUFPUDkxBO0VewXVslJJLWtzUcrWl3XNSupygGzC4EU29w3pqMsFiqO7U5n0/4MtPx4+K8Qq&#10;6B1GgrTQogc6GHQrBxTa6vSdTsHpvgM3M8Cx9bSZ6u5Oll81EnLdELGjN0rJvqGkAnbupX/2dMTR&#10;FmTbf5AVhCF7Ix3QUKvWAkIxEKBDlx5PnbFUSji8jKNwOceohKtwMV9ezi03n6TT405p847KFlkj&#10;wwoa78DJ4U6b0XVysbGELBjnrvlcPDsAzPEEQsNTe2dJuF7+SIJkE2/iyItmi40XBXnu3RTryFsU&#10;wC6/zNfrPPxp44ZR2rCqosKGmXQVRn/Wt6PCR0WclKUlZ5WFs5S02m3XXKEDAV0X7jsW5MzNf07D&#10;1QtyeZFSOIuC21niFYt46UVFNPeSZRB7QZjcJosgSqK8eJ7SHRP031NCfYaT+Ww+aum3uQXue50b&#10;SVtmYHJw1mY4PjmR1CpwIyrXWkMYH+2zUlj6T6WAdk+Ndnq1Eh3FaobtAChWxFtZPYJylQRlgTxh&#10;3IHRSPUdox5GR4b1tz1RFCP+XoD67ZyZDDUZ28kgooSnGTYYjebajPNo3ym2awB5/L+EvIE/pGZO&#10;vU8sgLrdwDhwSRxHl50353vn9TRgV78AAAD//wMAUEsDBBQABgAIAAAAIQAy7/iq4QAAAA4BAAAP&#10;AAAAZHJzL2Rvd25yZXYueG1sTI/BTsMwEETvSPyDtUjcqN3SBhLiVBWCExIiDQeOTuwmVuN1iN02&#10;/D2bExx35ml2Jt9OrmdnMwbrUcJyIYAZbLy22Er4rF7vHoGFqFCr3qOR8GMCbIvrq1xl2l+wNOd9&#10;bBmFYMiUhC7GIeM8NJ1xKiz8YJC8gx+dinSOLdejulC46/lKiIQ7ZZE+dGowz51pjvuTk7D7wvLF&#10;fr/XH+WhtFWVCnxLjlLe3ky7J2DRTPEPhrk+VYeCOtX+hDqwXkKarjaEkpEs1wmwGRGbe9pXz9pa&#10;PAAvcv5/RvELAAD//wMAUEsBAi0AFAAGAAgAAAAhALaDOJL+AAAA4QEAABMAAAAAAAAAAAAAAAAA&#10;AAAAAFtDb250ZW50X1R5cGVzXS54bWxQSwECLQAUAAYACAAAACEAOP0h/9YAAACUAQAACwAAAAAA&#10;AAAAAAAAAAAvAQAAX3JlbHMvLnJlbHNQSwECLQAUAAYACAAAACEAinUc56oCAACoBQAADgAAAAAA&#10;AAAAAAAAAAAuAgAAZHJzL2Uyb0RvYy54bWxQSwECLQAUAAYACAAAACEAMu/4quEAAAAOAQAADwAA&#10;AAAAAAAAAAAAAAAEBQAAZHJzL2Rvd25yZXYueG1sUEsFBgAAAAAEAAQA8wAAABIGAAAAAA==&#10;" filled="f" stroked="f">
          <v:textbox inset="0,0,0,0">
            <w:txbxContent>
              <w:p w:rsidR="00426930" w:rsidRDefault="00426930">
                <w:pPr>
                  <w:spacing w:before="10"/>
                  <w:ind w:left="20"/>
                  <w:rPr>
                    <w:i/>
                    <w:sz w:val="20"/>
                  </w:rPr>
                </w:pPr>
                <w:r>
                  <w:rPr>
                    <w:i/>
                    <w:sz w:val="20"/>
                  </w:rPr>
                  <w:t xml:space="preserve">Pag. </w:t>
                </w:r>
                <w:r>
                  <w:rPr>
                    <w:i/>
                    <w:sz w:val="20"/>
                  </w:rPr>
                  <w:fldChar w:fldCharType="begin"/>
                </w:r>
                <w:r>
                  <w:rPr>
                    <w:i/>
                    <w:sz w:val="20"/>
                  </w:rPr>
                  <w:instrText xml:space="preserve"> PAGE </w:instrText>
                </w:r>
                <w:r>
                  <w:rPr>
                    <w:i/>
                    <w:sz w:val="20"/>
                  </w:rPr>
                  <w:fldChar w:fldCharType="separate"/>
                </w:r>
                <w:r>
                  <w:rPr>
                    <w:i/>
                    <w:noProof/>
                    <w:sz w:val="20"/>
                  </w:rPr>
                  <w:t>3</w:t>
                </w:r>
                <w:r>
                  <w:rPr>
                    <w:i/>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930" w:rsidRDefault="00426930">
      <w:r>
        <w:separator/>
      </w:r>
    </w:p>
  </w:footnote>
  <w:footnote w:type="continuationSeparator" w:id="0">
    <w:p w:rsidR="00426930" w:rsidRDefault="004269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30" w:rsidRDefault="00426930">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47146"/>
    <w:multiLevelType w:val="hybridMultilevel"/>
    <w:tmpl w:val="C1EAA2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4A0252"/>
    <w:multiLevelType w:val="hybridMultilevel"/>
    <w:tmpl w:val="5F444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565BE0"/>
    <w:multiLevelType w:val="hybridMultilevel"/>
    <w:tmpl w:val="EA5C7358"/>
    <w:lvl w:ilvl="0" w:tplc="507C0E32">
      <w:numFmt w:val="bullet"/>
      <w:lvlText w:val=""/>
      <w:lvlJc w:val="left"/>
      <w:pPr>
        <w:ind w:left="490" w:hanging="358"/>
      </w:pPr>
      <w:rPr>
        <w:rFonts w:ascii="Symbol" w:eastAsia="Times New Roman" w:hAnsi="Symbol" w:hint="default"/>
        <w:w w:val="95"/>
        <w:sz w:val="24"/>
      </w:rPr>
    </w:lvl>
    <w:lvl w:ilvl="1" w:tplc="F2BE1988">
      <w:numFmt w:val="bullet"/>
      <w:lvlText w:val="•"/>
      <w:lvlJc w:val="left"/>
      <w:pPr>
        <w:ind w:left="1441" w:hanging="358"/>
      </w:pPr>
      <w:rPr>
        <w:rFonts w:hint="default"/>
      </w:rPr>
    </w:lvl>
    <w:lvl w:ilvl="2" w:tplc="0052B13E">
      <w:numFmt w:val="bullet"/>
      <w:lvlText w:val="•"/>
      <w:lvlJc w:val="left"/>
      <w:pPr>
        <w:ind w:left="2382" w:hanging="358"/>
      </w:pPr>
      <w:rPr>
        <w:rFonts w:hint="default"/>
      </w:rPr>
    </w:lvl>
    <w:lvl w:ilvl="3" w:tplc="429A904C">
      <w:numFmt w:val="bullet"/>
      <w:lvlText w:val="•"/>
      <w:lvlJc w:val="left"/>
      <w:pPr>
        <w:ind w:left="3323" w:hanging="358"/>
      </w:pPr>
      <w:rPr>
        <w:rFonts w:hint="default"/>
      </w:rPr>
    </w:lvl>
    <w:lvl w:ilvl="4" w:tplc="2CE80A7A">
      <w:numFmt w:val="bullet"/>
      <w:lvlText w:val="•"/>
      <w:lvlJc w:val="left"/>
      <w:pPr>
        <w:ind w:left="4264" w:hanging="358"/>
      </w:pPr>
      <w:rPr>
        <w:rFonts w:hint="default"/>
      </w:rPr>
    </w:lvl>
    <w:lvl w:ilvl="5" w:tplc="638E9890">
      <w:numFmt w:val="bullet"/>
      <w:lvlText w:val="•"/>
      <w:lvlJc w:val="left"/>
      <w:pPr>
        <w:ind w:left="5205" w:hanging="358"/>
      </w:pPr>
      <w:rPr>
        <w:rFonts w:hint="default"/>
      </w:rPr>
    </w:lvl>
    <w:lvl w:ilvl="6" w:tplc="551EB160">
      <w:numFmt w:val="bullet"/>
      <w:lvlText w:val="•"/>
      <w:lvlJc w:val="left"/>
      <w:pPr>
        <w:ind w:left="6146" w:hanging="358"/>
      </w:pPr>
      <w:rPr>
        <w:rFonts w:hint="default"/>
      </w:rPr>
    </w:lvl>
    <w:lvl w:ilvl="7" w:tplc="3B2C84B6">
      <w:numFmt w:val="bullet"/>
      <w:lvlText w:val="•"/>
      <w:lvlJc w:val="left"/>
      <w:pPr>
        <w:ind w:left="7087" w:hanging="358"/>
      </w:pPr>
      <w:rPr>
        <w:rFonts w:hint="default"/>
      </w:rPr>
    </w:lvl>
    <w:lvl w:ilvl="8" w:tplc="D1D8EA68">
      <w:numFmt w:val="bullet"/>
      <w:lvlText w:val="•"/>
      <w:lvlJc w:val="left"/>
      <w:pPr>
        <w:ind w:left="8028" w:hanging="358"/>
      </w:pPr>
      <w:rPr>
        <w:rFonts w:hint="default"/>
      </w:rPr>
    </w:lvl>
  </w:abstractNum>
  <w:abstractNum w:abstractNumId="3">
    <w:nsid w:val="36743020"/>
    <w:multiLevelType w:val="hybridMultilevel"/>
    <w:tmpl w:val="CD54B1C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66B"/>
    <w:rsid w:val="000179BD"/>
    <w:rsid w:val="00096B92"/>
    <w:rsid w:val="000A6B5A"/>
    <w:rsid w:val="00163CB9"/>
    <w:rsid w:val="00170809"/>
    <w:rsid w:val="003D1637"/>
    <w:rsid w:val="00426930"/>
    <w:rsid w:val="004429E9"/>
    <w:rsid w:val="0056305F"/>
    <w:rsid w:val="00595AF3"/>
    <w:rsid w:val="005A6F1C"/>
    <w:rsid w:val="005F31C3"/>
    <w:rsid w:val="00663F85"/>
    <w:rsid w:val="00686F79"/>
    <w:rsid w:val="00702334"/>
    <w:rsid w:val="007405A3"/>
    <w:rsid w:val="009F366B"/>
    <w:rsid w:val="00BB6804"/>
    <w:rsid w:val="00CD13EF"/>
    <w:rsid w:val="00D16486"/>
    <w:rsid w:val="00DC1595"/>
    <w:rsid w:val="00E4123E"/>
    <w:rsid w:val="00EB7B29"/>
    <w:rsid w:val="00F34D8D"/>
    <w:rsid w:val="00F719A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3EF"/>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CD13EF"/>
    <w:pPr>
      <w:ind w:left="1695"/>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table" w:customStyle="1" w:styleId="TableNormal1">
    <w:name w:val="Table Normal1"/>
    <w:uiPriority w:val="99"/>
    <w:semiHidden/>
    <w:rsid w:val="00CD13EF"/>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CD13EF"/>
  </w:style>
  <w:style w:type="character" w:customStyle="1" w:styleId="BodyTextChar">
    <w:name w:val="Body Text Char"/>
    <w:basedOn w:val="DefaultParagraphFont"/>
    <w:link w:val="BodyText"/>
    <w:uiPriority w:val="99"/>
    <w:semiHidden/>
    <w:locked/>
    <w:rPr>
      <w:rFonts w:ascii="Times New Roman" w:hAnsi="Times New Roman" w:cs="Times New Roman"/>
      <w:lang w:eastAsia="en-US"/>
    </w:rPr>
  </w:style>
  <w:style w:type="paragraph" w:styleId="ListParagraph">
    <w:name w:val="List Paragraph"/>
    <w:basedOn w:val="Normal"/>
    <w:uiPriority w:val="99"/>
    <w:qFormat/>
    <w:rsid w:val="00CD13EF"/>
    <w:pPr>
      <w:ind w:left="490" w:hanging="358"/>
      <w:jc w:val="both"/>
    </w:pPr>
  </w:style>
  <w:style w:type="paragraph" w:customStyle="1" w:styleId="TableParagraph">
    <w:name w:val="Table Paragraph"/>
    <w:basedOn w:val="Normal"/>
    <w:uiPriority w:val="99"/>
    <w:rsid w:val="00CD13EF"/>
  </w:style>
  <w:style w:type="paragraph" w:styleId="NoSpacing">
    <w:name w:val="No Spacing"/>
    <w:uiPriority w:val="99"/>
    <w:qFormat/>
    <w:rsid w:val="00170809"/>
    <w:pPr>
      <w:widowControl w:val="0"/>
      <w:autoSpaceDE w:val="0"/>
      <w:autoSpaceDN w:val="0"/>
    </w:pPr>
    <w:rPr>
      <w:rFonts w:ascii="Times New Roman" w:eastAsia="Times New Roman" w:hAnsi="Times New Roman"/>
      <w:lang w:eastAsia="en-US"/>
    </w:rPr>
  </w:style>
  <w:style w:type="paragraph" w:styleId="Header">
    <w:name w:val="header"/>
    <w:basedOn w:val="Normal"/>
    <w:link w:val="HeaderChar"/>
    <w:uiPriority w:val="99"/>
    <w:rsid w:val="00170809"/>
    <w:pPr>
      <w:tabs>
        <w:tab w:val="center" w:pos="4819"/>
        <w:tab w:val="right" w:pos="9638"/>
      </w:tabs>
    </w:pPr>
  </w:style>
  <w:style w:type="character" w:customStyle="1" w:styleId="HeaderChar">
    <w:name w:val="Header Char"/>
    <w:basedOn w:val="DefaultParagraphFont"/>
    <w:link w:val="Header"/>
    <w:uiPriority w:val="99"/>
    <w:locked/>
    <w:rsid w:val="00170809"/>
    <w:rPr>
      <w:rFonts w:ascii="Times New Roman" w:hAnsi="Times New Roman" w:cs="Times New Roman"/>
      <w:lang w:val="it-IT"/>
    </w:rPr>
  </w:style>
  <w:style w:type="paragraph" w:styleId="Footer">
    <w:name w:val="footer"/>
    <w:basedOn w:val="Normal"/>
    <w:link w:val="FooterChar"/>
    <w:uiPriority w:val="99"/>
    <w:rsid w:val="00170809"/>
    <w:pPr>
      <w:tabs>
        <w:tab w:val="center" w:pos="4819"/>
        <w:tab w:val="right" w:pos="9638"/>
      </w:tabs>
    </w:pPr>
  </w:style>
  <w:style w:type="character" w:customStyle="1" w:styleId="FooterChar">
    <w:name w:val="Footer Char"/>
    <w:basedOn w:val="DefaultParagraphFont"/>
    <w:link w:val="Footer"/>
    <w:uiPriority w:val="99"/>
    <w:locked/>
    <w:rsid w:val="00170809"/>
    <w:rPr>
      <w:rFonts w:ascii="Times New Roman" w:hAnsi="Times New Roman" w:cs="Times New Roman"/>
      <w:lang w:val="it-IT"/>
    </w:rPr>
  </w:style>
  <w:style w:type="table" w:styleId="TableGrid">
    <w:name w:val="Table Grid"/>
    <w:basedOn w:val="TableNormal"/>
    <w:uiPriority w:val="99"/>
    <w:rsid w:val="00F34D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3</Pages>
  <Words>1034</Words>
  <Characters>5899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CONVENZIONE</dc:title>
  <dc:subject/>
  <dc:creator>Patrizia Brunazzo</dc:creator>
  <cp:keywords/>
  <dc:description/>
  <cp:lastModifiedBy>gtesone</cp:lastModifiedBy>
  <cp:revision>4</cp:revision>
  <cp:lastPrinted>2021-06-28T13:32:00Z</cp:lastPrinted>
  <dcterms:created xsi:type="dcterms:W3CDTF">2021-06-28T06:46:00Z</dcterms:created>
  <dcterms:modified xsi:type="dcterms:W3CDTF">2021-06-28T13:33:00Z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per Office 365</vt:lpwstr>
  </property>
</Properties>
</file>